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326B8" w14:textId="77777777" w:rsidR="00CE4C58" w:rsidRPr="00EB775E" w:rsidRDefault="00CE4C58" w:rsidP="00CE4C58">
      <w:pPr>
        <w:spacing w:line="20" w:lineRule="atLeast"/>
        <w:rPr>
          <w:rFonts w:ascii="Arial" w:hAnsi="Arial" w:cs="Arial"/>
          <w:sz w:val="20"/>
          <w:szCs w:val="20"/>
        </w:rPr>
      </w:pPr>
    </w:p>
    <w:p w14:paraId="14612E66" w14:textId="77777777" w:rsidR="00CE4C58" w:rsidRPr="00EB775E" w:rsidRDefault="00CE4C58" w:rsidP="00CE4C58">
      <w:pPr>
        <w:spacing w:line="20" w:lineRule="atLeast"/>
        <w:rPr>
          <w:rFonts w:ascii="Arial" w:hAnsi="Arial" w:cs="Arial"/>
          <w:sz w:val="20"/>
          <w:szCs w:val="20"/>
        </w:rPr>
      </w:pPr>
    </w:p>
    <w:p w14:paraId="6F3DB274" w14:textId="77777777" w:rsidR="00CE4C58" w:rsidRPr="00EB775E" w:rsidRDefault="00CE4C58" w:rsidP="00CE4C58">
      <w:pPr>
        <w:tabs>
          <w:tab w:val="left" w:pos="6564"/>
        </w:tabs>
        <w:spacing w:line="20" w:lineRule="atLeast"/>
        <w:rPr>
          <w:rFonts w:ascii="Arial" w:hAnsi="Arial" w:cs="Arial"/>
          <w:sz w:val="20"/>
          <w:szCs w:val="20"/>
        </w:rPr>
      </w:pPr>
    </w:p>
    <w:p w14:paraId="2CF3FD35" w14:textId="77777777" w:rsidR="006914C0" w:rsidRPr="002B5042" w:rsidRDefault="006914C0" w:rsidP="002B5042">
      <w:pPr>
        <w:tabs>
          <w:tab w:val="left" w:pos="1170"/>
        </w:tabs>
        <w:jc w:val="both"/>
        <w:rPr>
          <w:rFonts w:ascii="Arial" w:hAnsi="Arial" w:cs="Arial"/>
          <w:sz w:val="20"/>
          <w:szCs w:val="20"/>
        </w:rPr>
      </w:pPr>
      <w:r w:rsidRPr="002B5042">
        <w:rPr>
          <w:rFonts w:ascii="Arial" w:hAnsi="Arial" w:cs="Arial"/>
          <w:sz w:val="20"/>
          <w:szCs w:val="20"/>
        </w:rPr>
        <w:fldChar w:fldCharType="begin"/>
      </w:r>
      <w:r w:rsidRPr="002B5042">
        <w:rPr>
          <w:rFonts w:ascii="Arial" w:hAnsi="Arial" w:cs="Arial"/>
          <w:sz w:val="20"/>
          <w:szCs w:val="20"/>
        </w:rPr>
        <w:instrText xml:space="preserve"> DATE \@ "d MMMM yyyy" </w:instrText>
      </w:r>
      <w:r w:rsidRPr="002B5042">
        <w:rPr>
          <w:rFonts w:ascii="Arial" w:hAnsi="Arial" w:cs="Arial"/>
          <w:sz w:val="20"/>
          <w:szCs w:val="20"/>
        </w:rPr>
        <w:fldChar w:fldCharType="separate"/>
      </w:r>
      <w:r w:rsidR="00E355C3">
        <w:rPr>
          <w:rFonts w:ascii="Arial" w:hAnsi="Arial" w:cs="Arial"/>
          <w:noProof/>
          <w:sz w:val="20"/>
          <w:szCs w:val="20"/>
        </w:rPr>
        <w:t>5 December 2025</w:t>
      </w:r>
      <w:r w:rsidRPr="002B5042">
        <w:rPr>
          <w:rFonts w:ascii="Arial" w:hAnsi="Arial" w:cs="Arial"/>
          <w:sz w:val="20"/>
          <w:szCs w:val="20"/>
        </w:rPr>
        <w:fldChar w:fldCharType="end"/>
      </w:r>
    </w:p>
    <w:p w14:paraId="2745B7D7" w14:textId="77777777" w:rsidR="002B5042" w:rsidRPr="002B5042" w:rsidRDefault="002B5042" w:rsidP="002B5042">
      <w:pPr>
        <w:pStyle w:val="paragraph"/>
        <w:spacing w:before="0" w:after="0"/>
        <w:jc w:val="both"/>
        <w:textAlignment w:val="baseline"/>
        <w:rPr>
          <w:rFonts w:ascii="Arial" w:hAnsi="Arial" w:cs="Arial"/>
          <w:sz w:val="20"/>
          <w:szCs w:val="20"/>
        </w:rPr>
      </w:pPr>
      <w:r w:rsidRPr="002B5042">
        <w:rPr>
          <w:rStyle w:val="normaltextrun"/>
          <w:rFonts w:ascii="Arial" w:hAnsi="Arial" w:cs="Arial"/>
          <w:sz w:val="20"/>
          <w:szCs w:val="20"/>
        </w:rPr>
        <w:t>Dear Parent</w:t>
      </w:r>
      <w:r>
        <w:rPr>
          <w:rStyle w:val="normaltextrun"/>
          <w:rFonts w:ascii="Arial" w:hAnsi="Arial" w:cs="Arial"/>
          <w:sz w:val="20"/>
          <w:szCs w:val="20"/>
        </w:rPr>
        <w:t>/</w:t>
      </w:r>
      <w:r w:rsidRPr="002B5042">
        <w:rPr>
          <w:rStyle w:val="normaltextrun"/>
          <w:rFonts w:ascii="Arial" w:hAnsi="Arial" w:cs="Arial"/>
          <w:sz w:val="20"/>
          <w:szCs w:val="20"/>
        </w:rPr>
        <w:t>Carer</w:t>
      </w:r>
    </w:p>
    <w:p w14:paraId="38AA87ED" w14:textId="77777777" w:rsidR="002B5042" w:rsidRPr="002B5042" w:rsidRDefault="002B5042" w:rsidP="002B5042">
      <w:pPr>
        <w:pStyle w:val="paragraph"/>
        <w:spacing w:before="0" w:after="0"/>
        <w:jc w:val="both"/>
        <w:textAlignment w:val="baseline"/>
        <w:rPr>
          <w:rFonts w:ascii="Arial" w:hAnsi="Arial" w:cs="Arial"/>
          <w:sz w:val="20"/>
          <w:szCs w:val="20"/>
        </w:rPr>
      </w:pPr>
      <w:r w:rsidRPr="002B5042">
        <w:rPr>
          <w:rStyle w:val="normaltextrun"/>
          <w:rFonts w:ascii="Arial" w:hAnsi="Arial" w:cs="Arial"/>
          <w:sz w:val="20"/>
          <w:szCs w:val="20"/>
        </w:rPr>
        <w:t>Relationships, Sex and Health Education (RSHE) is an important part of our commitment to supporting students’ personal development and wellbeing. RSHE is delivered mainly during form time and covers a wide range of themes, including healthy relationships, staying safe, decision-making, emotional wellbeing and preparation for adult life. All topics are age-appropriate and designed to help students make informed and responsible choices.</w:t>
      </w:r>
      <w:r w:rsidRPr="002B5042">
        <w:rPr>
          <w:rStyle w:val="eop"/>
          <w:rFonts w:ascii="Arial" w:hAnsi="Arial" w:cs="Arial"/>
          <w:sz w:val="20"/>
          <w:szCs w:val="20"/>
        </w:rPr>
        <w:t> </w:t>
      </w:r>
    </w:p>
    <w:p w14:paraId="012D5A41" w14:textId="77777777" w:rsidR="002B5042" w:rsidRDefault="002B5042" w:rsidP="002B5042">
      <w:pPr>
        <w:pStyle w:val="paragraph"/>
        <w:spacing w:before="0" w:after="0"/>
        <w:jc w:val="both"/>
        <w:textAlignment w:val="baseline"/>
        <w:rPr>
          <w:rFonts w:ascii="Arial" w:hAnsi="Arial" w:cs="Arial"/>
          <w:sz w:val="20"/>
          <w:szCs w:val="20"/>
        </w:rPr>
      </w:pPr>
      <w:r w:rsidRPr="002B5042">
        <w:rPr>
          <w:rStyle w:val="normaltextrun"/>
          <w:rFonts w:ascii="Arial" w:hAnsi="Arial" w:cs="Arial"/>
          <w:sz w:val="20"/>
          <w:szCs w:val="20"/>
        </w:rPr>
        <w:t>Our full RSHE curriculum plan can be accessed via the Trinity School website here:</w:t>
      </w:r>
      <w:r w:rsidRPr="002B5042">
        <w:rPr>
          <w:rStyle w:val="eop"/>
          <w:rFonts w:ascii="Arial" w:hAnsi="Arial" w:cs="Arial"/>
          <w:sz w:val="20"/>
          <w:szCs w:val="20"/>
        </w:rPr>
        <w:t> </w:t>
      </w:r>
    </w:p>
    <w:p w14:paraId="43EC2A35" w14:textId="77777777" w:rsidR="002B5042" w:rsidRPr="002B5042" w:rsidRDefault="002B5042" w:rsidP="002B5042">
      <w:pPr>
        <w:pStyle w:val="paragraph"/>
        <w:spacing w:before="0" w:after="0"/>
        <w:jc w:val="both"/>
        <w:textAlignment w:val="baseline"/>
        <w:rPr>
          <w:rFonts w:ascii="Arial" w:hAnsi="Arial" w:cs="Arial"/>
          <w:sz w:val="20"/>
          <w:szCs w:val="20"/>
        </w:rPr>
      </w:pPr>
      <w:hyperlink r:id="rId8" w:tgtFrame="_blank" w:history="1">
        <w:r w:rsidRPr="002B5042">
          <w:rPr>
            <w:rStyle w:val="normaltextrun"/>
            <w:rFonts w:ascii="Arial" w:hAnsi="Arial" w:cs="Arial"/>
            <w:color w:val="0000FF"/>
            <w:sz w:val="20"/>
            <w:szCs w:val="20"/>
          </w:rPr>
          <w:t>https://trinity.cumbria.sch.uk/wp-content/uploads/2025/01/RSEHE-Policy-Personal-Development-Curriculum-Plan-2024-2025.pdf</w:t>
        </w:r>
      </w:hyperlink>
      <w:r w:rsidRPr="002B5042">
        <w:rPr>
          <w:rStyle w:val="normaltextrun"/>
          <w:rFonts w:ascii="Arial" w:hAnsi="Arial" w:cs="Arial"/>
          <w:sz w:val="20"/>
          <w:szCs w:val="20"/>
        </w:rPr>
        <w:t>  </w:t>
      </w:r>
      <w:r w:rsidRPr="002B5042">
        <w:rPr>
          <w:rStyle w:val="eop"/>
          <w:rFonts w:ascii="Arial" w:hAnsi="Arial" w:cs="Arial"/>
          <w:sz w:val="20"/>
          <w:szCs w:val="20"/>
        </w:rPr>
        <w:t>  </w:t>
      </w:r>
    </w:p>
    <w:p w14:paraId="561C0EBE" w14:textId="77777777" w:rsidR="002B5042" w:rsidRPr="002B5042" w:rsidRDefault="002B5042" w:rsidP="002B5042">
      <w:pPr>
        <w:pStyle w:val="paragraph"/>
        <w:spacing w:before="0" w:after="0"/>
        <w:jc w:val="both"/>
        <w:textAlignment w:val="baseline"/>
        <w:rPr>
          <w:rFonts w:ascii="Arial" w:hAnsi="Arial" w:cs="Arial"/>
          <w:sz w:val="20"/>
          <w:szCs w:val="20"/>
        </w:rPr>
      </w:pPr>
      <w:r w:rsidRPr="002B5042">
        <w:rPr>
          <w:rStyle w:val="normaltextrun"/>
          <w:rFonts w:ascii="Arial" w:hAnsi="Arial" w:cs="Arial"/>
          <w:sz w:val="20"/>
          <w:szCs w:val="20"/>
        </w:rPr>
        <w:t>The statutory RSHE guidance outlining what schools are required to teach is available here from page 25:</w:t>
      </w:r>
      <w:r w:rsidRPr="002B5042">
        <w:rPr>
          <w:rStyle w:val="eop"/>
          <w:rFonts w:ascii="Arial" w:hAnsi="Arial" w:cs="Arial"/>
          <w:sz w:val="20"/>
          <w:szCs w:val="20"/>
        </w:rPr>
        <w:t> </w:t>
      </w:r>
    </w:p>
    <w:p w14:paraId="0D6E6C03" w14:textId="77777777" w:rsidR="002B5042" w:rsidRPr="002B5042" w:rsidRDefault="002B5042" w:rsidP="002B5042">
      <w:pPr>
        <w:pStyle w:val="paragraph"/>
        <w:spacing w:before="0" w:after="0"/>
        <w:jc w:val="both"/>
        <w:textAlignment w:val="baseline"/>
        <w:rPr>
          <w:rFonts w:ascii="Arial" w:hAnsi="Arial" w:cs="Arial"/>
          <w:sz w:val="20"/>
          <w:szCs w:val="20"/>
        </w:rPr>
      </w:pPr>
      <w:hyperlink r:id="rId9" w:history="1">
        <w:r w:rsidRPr="00634008">
          <w:rPr>
            <w:rStyle w:val="Hyperlink"/>
            <w:rFonts w:ascii="Arial" w:hAnsi="Arial" w:cs="Arial"/>
            <w:sz w:val="20"/>
            <w:szCs w:val="20"/>
          </w:rPr>
          <w:t>https://assets.publishing.service.gov.uk/media/68b96b003f3e5483efdba9b4/Relationships_Education_RSE_and_Health_Education.pdf</w:t>
        </w:r>
      </w:hyperlink>
      <w:r w:rsidRPr="002B5042">
        <w:rPr>
          <w:rStyle w:val="normaltextrun"/>
          <w:rFonts w:ascii="Arial" w:hAnsi="Arial" w:cs="Arial"/>
          <w:sz w:val="20"/>
          <w:szCs w:val="20"/>
        </w:rPr>
        <w:t> </w:t>
      </w:r>
      <w:r w:rsidRPr="002B5042">
        <w:rPr>
          <w:rStyle w:val="eop"/>
          <w:rFonts w:ascii="Arial" w:hAnsi="Arial" w:cs="Arial"/>
          <w:sz w:val="20"/>
          <w:szCs w:val="20"/>
        </w:rPr>
        <w:t>  </w:t>
      </w:r>
    </w:p>
    <w:p w14:paraId="60327286" w14:textId="77777777" w:rsidR="002B5042" w:rsidRPr="002B5042" w:rsidRDefault="002B5042" w:rsidP="002B5042">
      <w:pPr>
        <w:pStyle w:val="paragraph"/>
        <w:shd w:val="clear" w:color="auto" w:fill="FFFFFF"/>
        <w:spacing w:before="0" w:beforeAutospacing="0" w:after="0" w:afterAutospacing="0"/>
        <w:jc w:val="both"/>
        <w:textAlignment w:val="baseline"/>
        <w:rPr>
          <w:rFonts w:ascii="Arial" w:hAnsi="Arial" w:cs="Arial"/>
          <w:sz w:val="20"/>
          <w:szCs w:val="20"/>
        </w:rPr>
      </w:pPr>
      <w:r w:rsidRPr="002B5042">
        <w:rPr>
          <w:rStyle w:val="normaltextrun"/>
          <w:rFonts w:ascii="Arial" w:hAnsi="Arial" w:cs="Arial"/>
          <w:sz w:val="20"/>
          <w:szCs w:val="20"/>
        </w:rPr>
        <w:t>Whilst in most cases we would advise against it, based on our knowledge of content, and its relevance to our young people, parents and carers have the right to request that their child is withdrawn from the sex-education elements of RSHE (those beyond the national science curriculum).  Any request should be made in writing to </w:t>
      </w:r>
      <w:hyperlink r:id="rId10" w:tgtFrame="_blank" w:history="1">
        <w:r w:rsidRPr="002B5042">
          <w:rPr>
            <w:rStyle w:val="normaltextrun"/>
            <w:rFonts w:ascii="Arial" w:hAnsi="Arial" w:cs="Arial"/>
            <w:color w:val="0000FF"/>
            <w:sz w:val="20"/>
            <w:szCs w:val="20"/>
          </w:rPr>
          <w:t>info@trinity.cumbria.sch.uk</w:t>
        </w:r>
      </w:hyperlink>
      <w:r w:rsidRPr="002B5042">
        <w:rPr>
          <w:rStyle w:val="normaltextrun"/>
          <w:rFonts w:ascii="Arial" w:hAnsi="Arial" w:cs="Arial"/>
          <w:sz w:val="20"/>
          <w:szCs w:val="20"/>
        </w:rPr>
        <w:t> - FAO Mr Samson, Headteacher.  To assist with our planning, we would appreciate any such request being submitted before 16</w:t>
      </w:r>
      <w:r w:rsidRPr="002B5042">
        <w:rPr>
          <w:rStyle w:val="normaltextrun"/>
          <w:rFonts w:ascii="Arial" w:hAnsi="Arial" w:cs="Arial"/>
          <w:sz w:val="20"/>
          <w:szCs w:val="20"/>
          <w:vertAlign w:val="superscript"/>
        </w:rPr>
        <w:t>th</w:t>
      </w:r>
      <w:r w:rsidRPr="002B5042">
        <w:rPr>
          <w:rStyle w:val="normaltextrun"/>
          <w:rFonts w:ascii="Arial" w:hAnsi="Arial" w:cs="Arial"/>
          <w:sz w:val="20"/>
          <w:szCs w:val="20"/>
        </w:rPr>
        <w:t> January. Please note that parents may withdraw their child up to three terms before the child turns 16. After this point, the pupil has the right to opt back into sex education if they wish.  </w:t>
      </w:r>
      <w:r w:rsidRPr="002B5042">
        <w:rPr>
          <w:rStyle w:val="eop"/>
          <w:rFonts w:ascii="Arial" w:hAnsi="Arial" w:cs="Arial"/>
          <w:sz w:val="20"/>
          <w:szCs w:val="20"/>
        </w:rPr>
        <w:t> </w:t>
      </w:r>
    </w:p>
    <w:p w14:paraId="0A606ACE" w14:textId="77777777" w:rsidR="002B5042" w:rsidRPr="002B5042" w:rsidRDefault="002B5042" w:rsidP="002B5042">
      <w:pPr>
        <w:pStyle w:val="paragraph"/>
        <w:shd w:val="clear" w:color="auto" w:fill="FFFFFF"/>
        <w:spacing w:before="0" w:beforeAutospacing="0" w:after="0" w:afterAutospacing="0"/>
        <w:jc w:val="both"/>
        <w:textAlignment w:val="baseline"/>
        <w:rPr>
          <w:rFonts w:ascii="Arial" w:hAnsi="Arial" w:cs="Arial"/>
          <w:sz w:val="20"/>
          <w:szCs w:val="20"/>
        </w:rPr>
      </w:pPr>
      <w:r w:rsidRPr="002B5042">
        <w:rPr>
          <w:rStyle w:val="eop"/>
          <w:rFonts w:ascii="Arial" w:hAnsi="Arial" w:cs="Arial"/>
          <w:sz w:val="20"/>
          <w:szCs w:val="20"/>
        </w:rPr>
        <w:t> </w:t>
      </w:r>
    </w:p>
    <w:p w14:paraId="2FEE186F" w14:textId="77777777" w:rsidR="002B5042" w:rsidRDefault="002B5042" w:rsidP="002B5042">
      <w:pPr>
        <w:pStyle w:val="paragraph"/>
        <w:shd w:val="clear" w:color="auto" w:fill="FFFFFF"/>
        <w:spacing w:before="0" w:beforeAutospacing="0" w:after="0" w:afterAutospacing="0"/>
        <w:jc w:val="both"/>
        <w:textAlignment w:val="baseline"/>
        <w:rPr>
          <w:rStyle w:val="normaltextrun"/>
          <w:rFonts w:ascii="Arial" w:hAnsi="Arial" w:cs="Arial"/>
          <w:sz w:val="20"/>
          <w:szCs w:val="20"/>
        </w:rPr>
      </w:pPr>
      <w:r w:rsidRPr="002B5042">
        <w:rPr>
          <w:rStyle w:val="normaltextrun"/>
          <w:rFonts w:ascii="Arial" w:hAnsi="Arial" w:cs="Arial"/>
          <w:sz w:val="20"/>
          <w:szCs w:val="20"/>
        </w:rPr>
        <w:t>If you have any questions about RSHE please do not hesitate to contact me.</w:t>
      </w:r>
    </w:p>
    <w:p w14:paraId="5C2C2B9F" w14:textId="77777777" w:rsidR="002B5042" w:rsidRDefault="002B5042" w:rsidP="002B5042">
      <w:pPr>
        <w:pStyle w:val="paragraph"/>
        <w:spacing w:before="0" w:after="0"/>
        <w:textAlignment w:val="baseline"/>
        <w:rPr>
          <w:rFonts w:ascii="Arial" w:hAnsi="Arial" w:cs="Arial"/>
          <w:sz w:val="20"/>
          <w:szCs w:val="20"/>
        </w:rPr>
      </w:pPr>
      <w:r w:rsidRPr="002B5042">
        <w:rPr>
          <w:rStyle w:val="normaltextrun"/>
          <w:rFonts w:ascii="Arial" w:hAnsi="Arial" w:cs="Arial"/>
          <w:sz w:val="20"/>
          <w:szCs w:val="20"/>
        </w:rPr>
        <w:t>Kind regards,</w:t>
      </w:r>
      <w:r w:rsidRPr="002B5042">
        <w:rPr>
          <w:rStyle w:val="scxw151071189"/>
          <w:rFonts w:ascii="Arial" w:hAnsi="Arial" w:cs="Arial"/>
          <w:sz w:val="20"/>
          <w:szCs w:val="20"/>
        </w:rPr>
        <w:t> </w:t>
      </w:r>
      <w:r w:rsidRPr="002B5042">
        <w:rPr>
          <w:rFonts w:ascii="Arial" w:hAnsi="Arial" w:cs="Arial"/>
          <w:sz w:val="20"/>
          <w:szCs w:val="20"/>
        </w:rPr>
        <w:br/>
      </w:r>
    </w:p>
    <w:p w14:paraId="25924FAD" w14:textId="77777777" w:rsidR="002B5042" w:rsidRPr="002B5042" w:rsidRDefault="002B5042" w:rsidP="002B5042">
      <w:pPr>
        <w:pStyle w:val="paragraph"/>
        <w:spacing w:before="0" w:after="0"/>
        <w:textAlignment w:val="baseline"/>
        <w:rPr>
          <w:rFonts w:ascii="Arial" w:hAnsi="Arial" w:cs="Arial"/>
          <w:sz w:val="20"/>
          <w:szCs w:val="20"/>
        </w:rPr>
      </w:pPr>
      <w:r>
        <w:rPr>
          <w:rFonts w:ascii="Arial" w:hAnsi="Arial" w:cs="Arial"/>
          <w:noProof/>
          <w:sz w:val="20"/>
          <w:szCs w:val="20"/>
        </w:rPr>
        <w:drawing>
          <wp:inline distT="0" distB="0" distL="0" distR="0" wp14:anchorId="099F0C4C" wp14:editId="35A78285">
            <wp:extent cx="1695450" cy="823984"/>
            <wp:effectExtent l="0" t="0" r="0" b="0"/>
            <wp:docPr id="23297848" name="Picture 1" descr="A close up of a wo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97848" name="Picture 1" descr="A close up of a wor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flipV="1">
                      <a:off x="0" y="0"/>
                      <a:ext cx="1707680" cy="829928"/>
                    </a:xfrm>
                    <a:prstGeom prst="rect">
                      <a:avLst/>
                    </a:prstGeom>
                  </pic:spPr>
                </pic:pic>
              </a:graphicData>
            </a:graphic>
          </wp:inline>
        </w:drawing>
      </w:r>
    </w:p>
    <w:p w14:paraId="79075C50" w14:textId="77777777" w:rsidR="002B5042" w:rsidRPr="002B5042" w:rsidRDefault="002B5042" w:rsidP="002B5042">
      <w:pPr>
        <w:pStyle w:val="paragraph"/>
        <w:spacing w:before="0" w:beforeAutospacing="0" w:after="0" w:afterAutospacing="0"/>
        <w:textAlignment w:val="baseline"/>
        <w:rPr>
          <w:rFonts w:ascii="Arial" w:hAnsi="Arial" w:cs="Arial"/>
          <w:sz w:val="20"/>
          <w:szCs w:val="20"/>
        </w:rPr>
      </w:pPr>
      <w:r w:rsidRPr="002B5042">
        <w:rPr>
          <w:rStyle w:val="normaltextrun"/>
          <w:rFonts w:ascii="Arial" w:hAnsi="Arial" w:cs="Arial"/>
          <w:sz w:val="20"/>
          <w:szCs w:val="20"/>
        </w:rPr>
        <w:t>Mrs L Love</w:t>
      </w:r>
      <w:r w:rsidRPr="002B5042">
        <w:rPr>
          <w:rStyle w:val="eop"/>
          <w:rFonts w:ascii="Arial" w:hAnsi="Arial" w:cs="Arial"/>
          <w:sz w:val="20"/>
          <w:szCs w:val="20"/>
        </w:rPr>
        <w:t> </w:t>
      </w:r>
    </w:p>
    <w:p w14:paraId="2A6D594F" w14:textId="77777777" w:rsidR="002B5042" w:rsidRPr="002B5042" w:rsidRDefault="002B5042" w:rsidP="002B5042">
      <w:pPr>
        <w:pStyle w:val="paragraph"/>
        <w:spacing w:before="0" w:beforeAutospacing="0" w:after="0" w:afterAutospacing="0"/>
        <w:textAlignment w:val="baseline"/>
        <w:rPr>
          <w:rFonts w:ascii="Arial" w:hAnsi="Arial" w:cs="Arial"/>
          <w:sz w:val="20"/>
          <w:szCs w:val="20"/>
        </w:rPr>
      </w:pPr>
      <w:r w:rsidRPr="002B5042">
        <w:rPr>
          <w:rStyle w:val="normaltextrun"/>
          <w:rFonts w:ascii="Arial" w:hAnsi="Arial" w:cs="Arial"/>
          <w:sz w:val="20"/>
          <w:szCs w:val="20"/>
        </w:rPr>
        <w:t>Assistant Headteacher</w:t>
      </w:r>
      <w:r w:rsidRPr="002B5042">
        <w:rPr>
          <w:rStyle w:val="eop"/>
          <w:rFonts w:ascii="Arial" w:hAnsi="Arial" w:cs="Arial"/>
          <w:sz w:val="20"/>
          <w:szCs w:val="20"/>
        </w:rPr>
        <w:t> </w:t>
      </w:r>
    </w:p>
    <w:p w14:paraId="4007E312" w14:textId="77777777" w:rsidR="00CE4C58" w:rsidRPr="002B5042" w:rsidRDefault="00CE4C58" w:rsidP="00CE4C58">
      <w:pPr>
        <w:spacing w:line="20" w:lineRule="atLeast"/>
        <w:rPr>
          <w:rFonts w:ascii="Arial" w:hAnsi="Arial" w:cs="Arial"/>
          <w:sz w:val="20"/>
          <w:szCs w:val="20"/>
        </w:rPr>
      </w:pPr>
    </w:p>
    <w:sectPr w:rsidR="00CE4C58" w:rsidRPr="002B5042" w:rsidSect="003F0257">
      <w:headerReference w:type="default" r:id="rId12"/>
      <w:footerReference w:type="default" r:id="rId13"/>
      <w:headerReference w:type="first" r:id="rId14"/>
      <w:pgSz w:w="11906" w:h="16838" w:code="9"/>
      <w:pgMar w:top="1843" w:right="1134" w:bottom="568" w:left="2381" w:header="284"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AFF59" w14:textId="77777777" w:rsidR="00F229EF" w:rsidRDefault="00F229EF" w:rsidP="003104A7">
      <w:r>
        <w:separator/>
      </w:r>
    </w:p>
  </w:endnote>
  <w:endnote w:type="continuationSeparator" w:id="0">
    <w:p w14:paraId="4D7F9244" w14:textId="77777777" w:rsidR="00F229EF" w:rsidRDefault="00F229EF" w:rsidP="00310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1CA02" w14:textId="77777777" w:rsidR="0082468C" w:rsidRPr="00EA2733" w:rsidRDefault="0082468C" w:rsidP="00EA2733">
    <w:pPr>
      <w:pStyle w:val="Footer"/>
      <w:tabs>
        <w:tab w:val="clear" w:pos="4513"/>
        <w:tab w:val="clear" w:pos="9026"/>
        <w:tab w:val="left" w:pos="-284"/>
        <w:tab w:val="center" w:pos="3544"/>
        <w:tab w:val="left" w:pos="5387"/>
        <w:tab w:val="left" w:pos="7655"/>
        <w:tab w:val="right" w:pos="9781"/>
      </w:tabs>
      <w:ind w:left="-1701" w:right="-851"/>
      <w:rPr>
        <w:rFonts w:ascii="Arial" w:hAnsi="Arial" w:cs="Arial"/>
        <w:noProof/>
        <w:sz w:val="12"/>
        <w:szCs w:val="12"/>
        <w:lang w:eastAsia="en-GB"/>
      </w:rPr>
    </w:pPr>
    <w:r>
      <w:rPr>
        <w:noProof/>
        <w:lang w:eastAsia="en-GB"/>
      </w:rPr>
      <w:tab/>
    </w:r>
    <w:r w:rsidRPr="00DC7CA3">
      <w:rPr>
        <w:rFonts w:ascii="Arial" w:hAnsi="Arial" w:cs="Arial"/>
        <w:sz w:val="12"/>
        <w:szCs w:val="12"/>
      </w:rPr>
      <w:t xml:space="preserve"> </w:t>
    </w:r>
    <w:r>
      <w:rPr>
        <w:rFonts w:ascii="Arial" w:hAnsi="Arial" w:cs="Arial"/>
        <w:noProof/>
        <w:sz w:val="12"/>
        <w:szCs w:val="12"/>
        <w:lang w:eastAsia="en-GB"/>
      </w:rPr>
      <w:tab/>
    </w:r>
    <w:r w:rsidRPr="00EA2733">
      <w:rPr>
        <w:rFonts w:ascii="Arial" w:hAnsi="Arial" w:cs="Arial"/>
        <w:sz w:val="12"/>
        <w:szCs w:val="12"/>
      </w:rPr>
      <w:t xml:space="preserve">   </w:t>
    </w:r>
    <w:r w:rsidRPr="00EA2733">
      <w:rPr>
        <w:rFonts w:ascii="Arial" w:hAnsi="Arial" w:cs="Arial"/>
        <w:noProof/>
        <w:sz w:val="12"/>
        <w:szCs w:val="12"/>
        <w:lang w:eastAsia="en-GB"/>
      </w:rPr>
      <w:tab/>
    </w:r>
    <w:r w:rsidRPr="00EA2733">
      <w:rPr>
        <w:rFonts w:ascii="Arial" w:hAnsi="Arial" w:cs="Arial"/>
        <w:sz w:val="12"/>
        <w:szCs w:val="12"/>
      </w:rPr>
      <w:t xml:space="preserve">   </w:t>
    </w:r>
    <w:r w:rsidRPr="00EA2733">
      <w:rPr>
        <w:rFonts w:ascii="Arial" w:hAnsi="Arial" w:cs="Arial"/>
        <w:sz w:val="12"/>
        <w:szCs w:val="12"/>
      </w:rPr>
      <w:tab/>
    </w:r>
    <w:r w:rsidRPr="00EA2733">
      <w:rPr>
        <w:rFonts w:ascii="Arial" w:hAnsi="Arial" w:cs="Arial"/>
        <w:noProof/>
        <w:sz w:val="12"/>
        <w:szCs w:val="12"/>
        <w:lang w:eastAsia="en-GB"/>
      </w:rPr>
      <w:tab/>
    </w:r>
  </w:p>
  <w:p w14:paraId="0EAFB78D" w14:textId="77777777" w:rsidR="0082468C" w:rsidRPr="00EA2733" w:rsidRDefault="0082468C" w:rsidP="00EA2733">
    <w:pPr>
      <w:tabs>
        <w:tab w:val="left" w:pos="600"/>
      </w:tabs>
      <w:ind w:left="-1560"/>
      <w:jc w:val="center"/>
      <w:rPr>
        <w:rFonts w:ascii="Arial Narrow" w:hAnsi="Arial Narrow"/>
        <w:color w:val="A6A6A6"/>
        <w:sz w:val="12"/>
        <w:szCs w:val="12"/>
      </w:rPr>
    </w:pPr>
  </w:p>
  <w:p w14:paraId="0621436A" w14:textId="77777777" w:rsidR="0082468C" w:rsidRPr="00EA2733" w:rsidRDefault="0001748A" w:rsidP="00EA2733">
    <w:pPr>
      <w:tabs>
        <w:tab w:val="left" w:pos="600"/>
        <w:tab w:val="center" w:pos="3544"/>
      </w:tabs>
      <w:ind w:left="-1985"/>
      <w:rPr>
        <w:rFonts w:ascii="Arial Narrow" w:hAnsi="Arial Narrow" w:cs="Arial"/>
        <w:b/>
        <w:color w:val="4D4D4D"/>
        <w:sz w:val="20"/>
        <w:szCs w:val="20"/>
      </w:rPr>
    </w:pPr>
    <w:r>
      <w:rPr>
        <w:rFonts w:ascii="Arial Narrow" w:hAnsi="Arial Narrow"/>
        <w:color w:val="A6A6A6"/>
        <w:sz w:val="16"/>
        <w:szCs w:val="16"/>
      </w:rPr>
      <w:tab/>
    </w:r>
    <w:r w:rsidR="0082468C">
      <w:rPr>
        <w:rFonts w:ascii="Arial Narrow" w:hAnsi="Arial Narrow"/>
        <w:color w:val="A6A6A6"/>
        <w:sz w:val="16"/>
        <w:szCs w:val="16"/>
      </w:rPr>
      <w:tab/>
    </w:r>
    <w:r w:rsidR="0082468C" w:rsidRPr="00036609">
      <w:rPr>
        <w:rFonts w:ascii="Arial Narrow" w:hAnsi="Arial Narrow"/>
        <w:color w:val="4D4D4D"/>
        <w:sz w:val="18"/>
      </w:rPr>
      <w:t xml:space="preserve">Registered in England and Wales No </w:t>
    </w:r>
    <w:r w:rsidR="0082468C">
      <w:rPr>
        <w:rFonts w:ascii="Arial Narrow" w:hAnsi="Arial Narrow"/>
        <w:color w:val="4D4D4D"/>
        <w:sz w:val="18"/>
      </w:rPr>
      <w:t>0</w:t>
    </w:r>
    <w:r w:rsidR="0082468C" w:rsidRPr="00036609">
      <w:rPr>
        <w:rFonts w:ascii="Arial Narrow" w:hAnsi="Arial Narrow"/>
        <w:color w:val="4D4D4D"/>
        <w:sz w:val="18"/>
      </w:rPr>
      <w:t>7697485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D7E29" w14:textId="77777777" w:rsidR="00F229EF" w:rsidRDefault="00F229EF" w:rsidP="003104A7">
      <w:r>
        <w:separator/>
      </w:r>
    </w:p>
  </w:footnote>
  <w:footnote w:type="continuationSeparator" w:id="0">
    <w:p w14:paraId="714D3861" w14:textId="77777777" w:rsidR="00F229EF" w:rsidRDefault="00F229EF" w:rsidP="003104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57" w:type="dxa"/>
      <w:tblInd w:w="-2160" w:type="dxa"/>
      <w:tblLook w:val="04A0" w:firstRow="1" w:lastRow="0" w:firstColumn="1" w:lastColumn="0" w:noHBand="0" w:noVBand="1"/>
    </w:tblPr>
    <w:tblGrid>
      <w:gridCol w:w="2126"/>
      <w:gridCol w:w="3293"/>
      <w:gridCol w:w="5638"/>
    </w:tblGrid>
    <w:tr w:rsidR="0082468C" w14:paraId="2CC05A0C" w14:textId="77777777" w:rsidTr="00CA4AA5">
      <w:tc>
        <w:tcPr>
          <w:tcW w:w="2126" w:type="dxa"/>
        </w:tcPr>
        <w:p w14:paraId="1E18D631" w14:textId="77777777" w:rsidR="0082468C" w:rsidRPr="00CA4AA5" w:rsidRDefault="0082468C" w:rsidP="00EB775E">
          <w:pPr>
            <w:tabs>
              <w:tab w:val="right" w:pos="1876"/>
            </w:tabs>
            <w:spacing w:before="120"/>
            <w:ind w:left="601"/>
            <w:jc w:val="right"/>
            <w:rPr>
              <w:sz w:val="18"/>
              <w:szCs w:val="18"/>
            </w:rPr>
          </w:pPr>
          <w:r w:rsidRPr="00CA4AA5">
            <w:rPr>
              <w:sz w:val="18"/>
              <w:szCs w:val="18"/>
            </w:rPr>
            <w:object w:dxaOrig="1185" w:dyaOrig="1185" w14:anchorId="3DE155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59.25pt">
                <v:imagedata r:id="rId1" o:title=""/>
              </v:shape>
              <o:OLEObject Type="Embed" ProgID="MSDraw.1.01" ShapeID="_x0000_i1025" DrawAspect="Content" ObjectID="_1826452307" r:id="rId2">
                <o:FieldCodes>\* mergeformat</o:FieldCodes>
              </o:OLEObject>
            </w:object>
          </w:r>
          <w:r w:rsidRPr="00CA4AA5">
            <w:rPr>
              <w:sz w:val="18"/>
              <w:szCs w:val="18"/>
            </w:rPr>
            <w:tab/>
          </w:r>
        </w:p>
        <w:p w14:paraId="39DDE59A" w14:textId="77777777" w:rsidR="0082468C" w:rsidRPr="00EB775E" w:rsidRDefault="0082468C" w:rsidP="00EB775E">
          <w:pPr>
            <w:tabs>
              <w:tab w:val="right" w:pos="1876"/>
              <w:tab w:val="right" w:pos="2425"/>
            </w:tabs>
            <w:ind w:left="-1843" w:right="-897"/>
            <w:rPr>
              <w:rFonts w:ascii="Arial Narrow" w:hAnsi="Arial Narrow"/>
              <w:b/>
              <w:sz w:val="8"/>
              <w:szCs w:val="16"/>
            </w:rPr>
          </w:pPr>
          <w:r w:rsidRPr="00CA4AA5">
            <w:rPr>
              <w:rFonts w:ascii="Arial Narrow" w:hAnsi="Arial Narrow"/>
              <w:b/>
              <w:szCs w:val="22"/>
            </w:rPr>
            <w:t>Trinity School</w:t>
          </w:r>
          <w:r w:rsidRPr="00EB775E">
            <w:rPr>
              <w:rFonts w:ascii="Arial Narrow" w:hAnsi="Arial Narrow"/>
              <w:b/>
              <w:sz w:val="16"/>
              <w:szCs w:val="22"/>
            </w:rPr>
            <w:tab/>
          </w:r>
        </w:p>
        <w:p w14:paraId="10BE0995" w14:textId="77777777" w:rsidR="0082468C" w:rsidRPr="00CA4AA5" w:rsidRDefault="0082468C" w:rsidP="00EB775E">
          <w:pPr>
            <w:tabs>
              <w:tab w:val="right" w:pos="1876"/>
              <w:tab w:val="right" w:pos="2425"/>
            </w:tabs>
            <w:ind w:left="-1843" w:right="-896"/>
            <w:rPr>
              <w:rFonts w:ascii="Arial Narrow" w:hAnsi="Arial Narrow"/>
              <w:b/>
              <w:szCs w:val="22"/>
            </w:rPr>
          </w:pPr>
          <w:r w:rsidRPr="00EB775E">
            <w:rPr>
              <w:rFonts w:ascii="Arial Narrow" w:hAnsi="Arial Narrow"/>
              <w:b/>
              <w:sz w:val="16"/>
              <w:szCs w:val="22"/>
            </w:rPr>
            <w:tab/>
          </w:r>
          <w:r w:rsidRPr="00CA4AA5">
            <w:rPr>
              <w:rFonts w:ascii="Arial Narrow" w:hAnsi="Arial Narrow"/>
              <w:b/>
              <w:szCs w:val="22"/>
            </w:rPr>
            <w:t>Trinity School</w:t>
          </w:r>
        </w:p>
        <w:p w14:paraId="65825B4A" w14:textId="77777777" w:rsidR="0082468C" w:rsidRDefault="0082468C" w:rsidP="00CA4AA5">
          <w:pPr>
            <w:tabs>
              <w:tab w:val="left" w:pos="1050"/>
            </w:tabs>
            <w:ind w:left="-1843" w:right="-897"/>
            <w:rPr>
              <w:rFonts w:ascii="Arial Narrow" w:hAnsi="Arial Narrow"/>
              <w:b/>
              <w:szCs w:val="22"/>
            </w:rPr>
          </w:pPr>
          <w:r w:rsidRPr="00CA4AA5">
            <w:rPr>
              <w:rFonts w:ascii="Arial Narrow" w:hAnsi="Arial Narrow"/>
              <w:b/>
              <w:szCs w:val="22"/>
            </w:rPr>
            <w:tab/>
          </w:r>
        </w:p>
        <w:p w14:paraId="54F50EA2" w14:textId="77777777" w:rsidR="0082468C" w:rsidRPr="00036609" w:rsidRDefault="0082468C" w:rsidP="00CA4AA5">
          <w:pPr>
            <w:tabs>
              <w:tab w:val="right" w:pos="1876"/>
              <w:tab w:val="right" w:pos="2425"/>
            </w:tabs>
            <w:ind w:left="-1843" w:right="-897"/>
            <w:rPr>
              <w:rFonts w:ascii="Arial Narrow" w:hAnsi="Arial Narrow" w:cs="Arial"/>
              <w:color w:val="4D4D4D"/>
              <w:sz w:val="18"/>
              <w:szCs w:val="18"/>
            </w:rPr>
          </w:pPr>
          <w:r w:rsidRPr="00CA4AA5">
            <w:rPr>
              <w:rFonts w:ascii="Arial Narrow" w:hAnsi="Arial Narrow" w:cs="Arial"/>
              <w:color w:val="999999"/>
              <w:sz w:val="18"/>
              <w:szCs w:val="18"/>
            </w:rPr>
            <w:tab/>
          </w:r>
          <w:r w:rsidRPr="00036609">
            <w:rPr>
              <w:rFonts w:ascii="Arial Narrow" w:hAnsi="Arial Narrow" w:cs="Arial"/>
              <w:color w:val="4D4D4D"/>
              <w:sz w:val="18"/>
              <w:szCs w:val="18"/>
            </w:rPr>
            <w:t xml:space="preserve">A Church of England </w:t>
          </w:r>
        </w:p>
        <w:p w14:paraId="583F3424" w14:textId="77777777" w:rsidR="0082468C" w:rsidRPr="00CA4AA5" w:rsidRDefault="0082468C" w:rsidP="00CA4AA5">
          <w:pPr>
            <w:tabs>
              <w:tab w:val="right" w:pos="1876"/>
              <w:tab w:val="right" w:pos="2425"/>
            </w:tabs>
            <w:ind w:left="-1843" w:right="-897"/>
            <w:rPr>
              <w:sz w:val="18"/>
              <w:szCs w:val="18"/>
            </w:rPr>
          </w:pPr>
          <w:r w:rsidRPr="00036609">
            <w:rPr>
              <w:rFonts w:ascii="Arial Narrow" w:hAnsi="Arial Narrow" w:cs="Arial"/>
              <w:color w:val="4D4D4D"/>
              <w:sz w:val="18"/>
              <w:szCs w:val="18"/>
            </w:rPr>
            <w:tab/>
            <w:t>Academy</w:t>
          </w:r>
        </w:p>
      </w:tc>
      <w:tc>
        <w:tcPr>
          <w:tcW w:w="3293" w:type="dxa"/>
        </w:tcPr>
        <w:p w14:paraId="0BC03A60" w14:textId="77777777" w:rsidR="0082468C" w:rsidRPr="00CA4AA5" w:rsidRDefault="0082468C" w:rsidP="00CA4AA5">
          <w:pPr>
            <w:ind w:right="-897"/>
            <w:rPr>
              <w:sz w:val="18"/>
              <w:szCs w:val="18"/>
            </w:rPr>
          </w:pPr>
        </w:p>
      </w:tc>
      <w:tc>
        <w:tcPr>
          <w:tcW w:w="5638" w:type="dxa"/>
        </w:tcPr>
        <w:p w14:paraId="688C1A90" w14:textId="77777777" w:rsidR="0082468C" w:rsidRPr="005A7A64" w:rsidRDefault="0082468C" w:rsidP="00CA4AA5">
          <w:pPr>
            <w:jc w:val="right"/>
            <w:rPr>
              <w:rFonts w:ascii="Arial Narrow" w:hAnsi="Arial Narrow" w:cs="Arial"/>
              <w:color w:val="808080" w:themeColor="background1" w:themeShade="80"/>
              <w:sz w:val="18"/>
              <w:szCs w:val="18"/>
            </w:rPr>
          </w:pPr>
        </w:p>
        <w:p w14:paraId="61E3EE29" w14:textId="77777777" w:rsidR="0082468C" w:rsidRPr="00036609" w:rsidRDefault="0082468C" w:rsidP="00CA4AA5">
          <w:pPr>
            <w:tabs>
              <w:tab w:val="left" w:pos="3120"/>
              <w:tab w:val="right" w:pos="5422"/>
            </w:tabs>
            <w:jc w:val="right"/>
            <w:rPr>
              <w:rFonts w:ascii="Arial Narrow" w:hAnsi="Arial Narrow" w:cs="Arial"/>
              <w:color w:val="4D4D4D"/>
              <w:sz w:val="18"/>
              <w:szCs w:val="18"/>
            </w:rPr>
          </w:pPr>
          <w:r w:rsidRPr="005A7A64">
            <w:rPr>
              <w:rFonts w:ascii="Arial Narrow" w:hAnsi="Arial Narrow" w:cs="Arial"/>
              <w:color w:val="808080" w:themeColor="background1" w:themeShade="80"/>
              <w:sz w:val="18"/>
              <w:szCs w:val="18"/>
            </w:rPr>
            <w:tab/>
          </w:r>
          <w:r w:rsidRPr="00036609">
            <w:rPr>
              <w:rFonts w:ascii="Arial Narrow" w:hAnsi="Arial Narrow" w:cs="Arial"/>
              <w:color w:val="4D4D4D"/>
              <w:sz w:val="18"/>
              <w:szCs w:val="18"/>
            </w:rPr>
            <w:t>Registered Address:</w:t>
          </w:r>
          <w:r w:rsidRPr="00036609">
            <w:rPr>
              <w:rFonts w:ascii="Arial Narrow" w:hAnsi="Arial Narrow" w:cs="Arial"/>
              <w:color w:val="4D4D4D"/>
              <w:sz w:val="18"/>
              <w:szCs w:val="18"/>
            </w:rPr>
            <w:tab/>
            <w:t>Strand Road</w:t>
          </w:r>
        </w:p>
        <w:p w14:paraId="003491A9" w14:textId="77777777" w:rsidR="0082468C" w:rsidRPr="00036609" w:rsidRDefault="0082468C" w:rsidP="00CA4AA5">
          <w:pPr>
            <w:jc w:val="right"/>
            <w:rPr>
              <w:rFonts w:ascii="Arial Narrow" w:hAnsi="Arial Narrow" w:cs="Arial"/>
              <w:color w:val="4D4D4D"/>
              <w:sz w:val="18"/>
              <w:szCs w:val="18"/>
            </w:rPr>
          </w:pPr>
          <w:r w:rsidRPr="00036609">
            <w:rPr>
              <w:rFonts w:ascii="Arial Narrow" w:hAnsi="Arial Narrow" w:cs="Arial"/>
              <w:color w:val="4D4D4D"/>
              <w:sz w:val="18"/>
              <w:szCs w:val="18"/>
            </w:rPr>
            <w:t>Carlisle</w:t>
          </w:r>
        </w:p>
        <w:p w14:paraId="7BC4B00C" w14:textId="77777777" w:rsidR="0082468C" w:rsidRPr="00036609" w:rsidRDefault="0082468C" w:rsidP="00CA4AA5">
          <w:pPr>
            <w:jc w:val="right"/>
            <w:rPr>
              <w:rFonts w:ascii="Arial Narrow" w:hAnsi="Arial Narrow" w:cs="Arial"/>
              <w:color w:val="4D4D4D"/>
              <w:sz w:val="18"/>
              <w:szCs w:val="18"/>
            </w:rPr>
          </w:pPr>
          <w:r w:rsidRPr="00036609">
            <w:rPr>
              <w:rFonts w:ascii="Arial Narrow" w:hAnsi="Arial Narrow" w:cs="Arial"/>
              <w:color w:val="4D4D4D"/>
              <w:sz w:val="18"/>
              <w:szCs w:val="18"/>
            </w:rPr>
            <w:t>Cumbria CA1 1JB</w:t>
          </w:r>
        </w:p>
        <w:p w14:paraId="43A2AA48" w14:textId="77777777" w:rsidR="0082468C" w:rsidRPr="00036609" w:rsidRDefault="0082468C" w:rsidP="00CA4AA5">
          <w:pPr>
            <w:jc w:val="right"/>
            <w:rPr>
              <w:rFonts w:ascii="Arial Narrow" w:hAnsi="Arial Narrow" w:cs="Arial"/>
              <w:color w:val="4D4D4D"/>
              <w:sz w:val="18"/>
              <w:szCs w:val="18"/>
            </w:rPr>
          </w:pPr>
        </w:p>
        <w:p w14:paraId="526B6000" w14:textId="77777777" w:rsidR="0082468C" w:rsidRPr="00036609" w:rsidRDefault="0082468C" w:rsidP="00CA4AA5">
          <w:pPr>
            <w:jc w:val="right"/>
            <w:rPr>
              <w:rFonts w:ascii="Arial Narrow" w:hAnsi="Arial Narrow" w:cs="Arial"/>
              <w:b/>
              <w:color w:val="4D4D4D"/>
              <w:sz w:val="20"/>
              <w:szCs w:val="20"/>
            </w:rPr>
          </w:pPr>
          <w:r w:rsidRPr="00036609">
            <w:rPr>
              <w:rFonts w:ascii="Arial Narrow" w:hAnsi="Arial Narrow" w:cs="Arial"/>
              <w:color w:val="4D4D4D"/>
              <w:sz w:val="18"/>
              <w:szCs w:val="18"/>
            </w:rPr>
            <w:t>T</w:t>
          </w:r>
          <w:r w:rsidR="00E769E3">
            <w:rPr>
              <w:rFonts w:ascii="Arial Narrow" w:hAnsi="Arial Narrow" w:cs="Arial"/>
              <w:color w:val="4D4D4D"/>
              <w:sz w:val="18"/>
              <w:szCs w:val="18"/>
            </w:rPr>
            <w:t>elephone Number:</w:t>
          </w:r>
          <w:r w:rsidRPr="00036609">
            <w:rPr>
              <w:rFonts w:ascii="Arial Narrow" w:hAnsi="Arial Narrow" w:cs="Arial"/>
              <w:color w:val="4D4D4D"/>
              <w:sz w:val="18"/>
              <w:szCs w:val="18"/>
            </w:rPr>
            <w:t xml:space="preserve">    01228 516051</w:t>
          </w:r>
          <w:r w:rsidRPr="00036609">
            <w:rPr>
              <w:rFonts w:ascii="Arial Narrow" w:hAnsi="Arial Narrow" w:cs="Arial"/>
              <w:b/>
              <w:color w:val="4D4D4D"/>
              <w:sz w:val="20"/>
              <w:szCs w:val="20"/>
            </w:rPr>
            <w:t xml:space="preserve"> </w:t>
          </w:r>
        </w:p>
        <w:p w14:paraId="7C4EC3A7" w14:textId="77777777" w:rsidR="0082468C" w:rsidRPr="00036609" w:rsidRDefault="0082468C" w:rsidP="00CA4AA5">
          <w:pPr>
            <w:tabs>
              <w:tab w:val="left" w:pos="657"/>
              <w:tab w:val="right" w:pos="843"/>
              <w:tab w:val="left" w:pos="1751"/>
              <w:tab w:val="right" w:pos="1856"/>
            </w:tabs>
            <w:jc w:val="right"/>
            <w:rPr>
              <w:rFonts w:ascii="Arial Narrow" w:hAnsi="Arial Narrow" w:cs="Arial"/>
              <w:color w:val="4D4D4D"/>
              <w:sz w:val="18"/>
              <w:szCs w:val="18"/>
            </w:rPr>
          </w:pPr>
          <w:r w:rsidRPr="00036609">
            <w:rPr>
              <w:rFonts w:ascii="Arial Narrow" w:hAnsi="Arial Narrow" w:cs="Arial"/>
              <w:color w:val="4D4D4D"/>
              <w:sz w:val="18"/>
              <w:szCs w:val="18"/>
            </w:rPr>
            <w:t>E</w:t>
          </w:r>
          <w:r w:rsidR="00E769E3">
            <w:rPr>
              <w:rFonts w:ascii="Arial Narrow" w:hAnsi="Arial Narrow" w:cs="Arial"/>
              <w:color w:val="4D4D4D"/>
              <w:sz w:val="18"/>
              <w:szCs w:val="18"/>
            </w:rPr>
            <w:t>mail Address:</w:t>
          </w:r>
          <w:r w:rsidRPr="00036609">
            <w:rPr>
              <w:rFonts w:ascii="Arial Narrow" w:hAnsi="Arial Narrow" w:cs="Arial"/>
              <w:color w:val="4D4D4D"/>
              <w:sz w:val="18"/>
              <w:szCs w:val="18"/>
            </w:rPr>
            <w:t xml:space="preserve">    </w:t>
          </w:r>
          <w:hyperlink r:id="rId3" w:history="1">
            <w:r w:rsidRPr="00036609">
              <w:rPr>
                <w:rStyle w:val="Hyperlink"/>
                <w:rFonts w:ascii="Arial Narrow" w:hAnsi="Arial Narrow" w:cs="Arial"/>
                <w:color w:val="4D4D4D"/>
                <w:sz w:val="18"/>
                <w:szCs w:val="18"/>
              </w:rPr>
              <w:t>info@trinity.cumbria.sch.uk</w:t>
            </w:r>
          </w:hyperlink>
        </w:p>
        <w:p w14:paraId="74B4CDD5" w14:textId="77777777" w:rsidR="0082468C" w:rsidRPr="00036609" w:rsidRDefault="0082468C" w:rsidP="00CA4AA5">
          <w:pPr>
            <w:tabs>
              <w:tab w:val="left" w:pos="657"/>
              <w:tab w:val="right" w:pos="843"/>
              <w:tab w:val="left" w:pos="1751"/>
              <w:tab w:val="right" w:pos="1856"/>
            </w:tabs>
            <w:jc w:val="right"/>
            <w:rPr>
              <w:rFonts w:ascii="Arial Narrow" w:hAnsi="Arial Narrow" w:cs="Arial"/>
              <w:color w:val="4D4D4D"/>
              <w:sz w:val="18"/>
              <w:szCs w:val="18"/>
            </w:rPr>
          </w:pPr>
          <w:r w:rsidRPr="00036609">
            <w:rPr>
              <w:rFonts w:ascii="Arial Narrow" w:hAnsi="Arial Narrow" w:cs="Arial"/>
              <w:color w:val="4D4D4D"/>
              <w:sz w:val="18"/>
              <w:szCs w:val="18"/>
            </w:rPr>
            <w:t>www.trinity.cumbria.sch.uk</w:t>
          </w:r>
        </w:p>
        <w:p w14:paraId="5749616F" w14:textId="77777777" w:rsidR="0082468C" w:rsidRPr="00036609" w:rsidRDefault="0082468C" w:rsidP="00CA4AA5">
          <w:pPr>
            <w:jc w:val="right"/>
            <w:rPr>
              <w:rFonts w:ascii="Arial Narrow" w:hAnsi="Arial Narrow" w:cs="Arial"/>
              <w:b/>
              <w:color w:val="4D4D4D"/>
              <w:sz w:val="20"/>
              <w:szCs w:val="20"/>
            </w:rPr>
          </w:pPr>
        </w:p>
        <w:p w14:paraId="352BBF4F" w14:textId="77777777" w:rsidR="0082468C" w:rsidRPr="00036609" w:rsidRDefault="0082468C" w:rsidP="00CA4AA5">
          <w:pPr>
            <w:jc w:val="right"/>
            <w:rPr>
              <w:rFonts w:ascii="Arial Narrow" w:hAnsi="Arial Narrow" w:cs="Arial"/>
              <w:b/>
              <w:color w:val="4D4D4D"/>
              <w:sz w:val="20"/>
              <w:szCs w:val="20"/>
            </w:rPr>
          </w:pPr>
        </w:p>
        <w:p w14:paraId="6A570753" w14:textId="77777777" w:rsidR="00CE488C" w:rsidRPr="00525D1D" w:rsidRDefault="001E5DB6" w:rsidP="00CE488C">
          <w:pPr>
            <w:jc w:val="right"/>
            <w:rPr>
              <w:rFonts w:ascii="Arial Narrow" w:hAnsi="Arial Narrow" w:cs="Arial"/>
              <w:color w:val="4D4D4D"/>
              <w:sz w:val="18"/>
              <w:szCs w:val="18"/>
            </w:rPr>
          </w:pPr>
          <w:r>
            <w:rPr>
              <w:rFonts w:ascii="Arial Narrow" w:hAnsi="Arial Narrow" w:cs="Arial"/>
              <w:color w:val="4D4D4D"/>
              <w:sz w:val="18"/>
              <w:szCs w:val="18"/>
            </w:rPr>
            <w:t>David Samson</w:t>
          </w:r>
        </w:p>
        <w:p w14:paraId="27C0DBE3" w14:textId="77777777" w:rsidR="0082468C" w:rsidRPr="00CA4AA5" w:rsidRDefault="00CE488C" w:rsidP="00CE488C">
          <w:pPr>
            <w:jc w:val="right"/>
            <w:rPr>
              <w:sz w:val="18"/>
              <w:szCs w:val="18"/>
            </w:rPr>
          </w:pPr>
          <w:r w:rsidRPr="00525D1D">
            <w:rPr>
              <w:rFonts w:ascii="Arial Narrow" w:hAnsi="Arial Narrow" w:cs="Arial"/>
              <w:color w:val="4D4D4D"/>
              <w:sz w:val="18"/>
              <w:szCs w:val="18"/>
            </w:rPr>
            <w:t>Headteacher</w:t>
          </w:r>
        </w:p>
      </w:tc>
    </w:tr>
  </w:tbl>
  <w:p w14:paraId="6A4B5C3E" w14:textId="77777777" w:rsidR="0082468C" w:rsidRDefault="0082468C" w:rsidP="005F00C0">
    <w:pPr>
      <w:ind w:right="-897"/>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4715A" w14:textId="77777777" w:rsidR="00397B25" w:rsidRPr="00397B25" w:rsidRDefault="00397B25" w:rsidP="00397B25">
    <w:pPr>
      <w:pStyle w:val="Header"/>
      <w:ind w:left="-1985"/>
    </w:pPr>
    <w:r w:rsidRPr="00CA4AA5">
      <w:rPr>
        <w:sz w:val="18"/>
        <w:szCs w:val="18"/>
      </w:rPr>
      <w:object w:dxaOrig="1185" w:dyaOrig="1185" w14:anchorId="088C07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25pt;height:59.25pt">
          <v:imagedata r:id="rId1" o:title=""/>
        </v:shape>
        <o:OLEObject Type="Embed" ProgID="MSDraw.1.01" ShapeID="_x0000_i1026" DrawAspect="Content" ObjectID="_1826452308" r:id="rId2">
          <o:FieldCodes>\* mergeformat</o:FieldCodes>
        </o:OLEObject>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1F65D1"/>
    <w:multiLevelType w:val="hybridMultilevel"/>
    <w:tmpl w:val="BF082A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F561889"/>
    <w:multiLevelType w:val="hybridMultilevel"/>
    <w:tmpl w:val="DCDA3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973905"/>
    <w:multiLevelType w:val="hybridMultilevel"/>
    <w:tmpl w:val="C1963F40"/>
    <w:lvl w:ilvl="0" w:tplc="6FD6DB9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7ED8077F"/>
    <w:multiLevelType w:val="hybridMultilevel"/>
    <w:tmpl w:val="62B88B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48767138">
    <w:abstractNumId w:val="3"/>
  </w:num>
  <w:num w:numId="2" w16cid:durableId="920992292">
    <w:abstractNumId w:val="0"/>
  </w:num>
  <w:num w:numId="3" w16cid:durableId="1797261414">
    <w:abstractNumId w:val="2"/>
  </w:num>
  <w:num w:numId="4" w16cid:durableId="829559033">
    <w:abstractNumId w:val="2"/>
  </w:num>
  <w:num w:numId="5" w16cid:durableId="20107918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5C3"/>
    <w:rsid w:val="00006163"/>
    <w:rsid w:val="0001748A"/>
    <w:rsid w:val="00036609"/>
    <w:rsid w:val="00042F8D"/>
    <w:rsid w:val="000756E1"/>
    <w:rsid w:val="000868D0"/>
    <w:rsid w:val="000C51F7"/>
    <w:rsid w:val="000C743E"/>
    <w:rsid w:val="00114720"/>
    <w:rsid w:val="00120555"/>
    <w:rsid w:val="00164376"/>
    <w:rsid w:val="00164D1D"/>
    <w:rsid w:val="00190EFB"/>
    <w:rsid w:val="00194E34"/>
    <w:rsid w:val="001A3461"/>
    <w:rsid w:val="001C6219"/>
    <w:rsid w:val="001C6CBD"/>
    <w:rsid w:val="001D0BE3"/>
    <w:rsid w:val="001E5DB6"/>
    <w:rsid w:val="001E78DF"/>
    <w:rsid w:val="001F548D"/>
    <w:rsid w:val="001F5B4B"/>
    <w:rsid w:val="0020143B"/>
    <w:rsid w:val="00205480"/>
    <w:rsid w:val="00237560"/>
    <w:rsid w:val="002462E8"/>
    <w:rsid w:val="002823C3"/>
    <w:rsid w:val="00293651"/>
    <w:rsid w:val="002A3344"/>
    <w:rsid w:val="002A449E"/>
    <w:rsid w:val="002A46C8"/>
    <w:rsid w:val="002B5042"/>
    <w:rsid w:val="002D4B71"/>
    <w:rsid w:val="003104A7"/>
    <w:rsid w:val="00397B25"/>
    <w:rsid w:val="003F0257"/>
    <w:rsid w:val="00416DBF"/>
    <w:rsid w:val="00433EB2"/>
    <w:rsid w:val="00445DFE"/>
    <w:rsid w:val="00471385"/>
    <w:rsid w:val="004A6BDF"/>
    <w:rsid w:val="004C1703"/>
    <w:rsid w:val="004C4124"/>
    <w:rsid w:val="004E5E4E"/>
    <w:rsid w:val="00525C12"/>
    <w:rsid w:val="005317BC"/>
    <w:rsid w:val="00533E10"/>
    <w:rsid w:val="00537607"/>
    <w:rsid w:val="00592E22"/>
    <w:rsid w:val="005A7A64"/>
    <w:rsid w:val="005B10B1"/>
    <w:rsid w:val="005C720E"/>
    <w:rsid w:val="005D5B73"/>
    <w:rsid w:val="005D5D11"/>
    <w:rsid w:val="005E128D"/>
    <w:rsid w:val="005F00C0"/>
    <w:rsid w:val="00624AB3"/>
    <w:rsid w:val="00647906"/>
    <w:rsid w:val="00654491"/>
    <w:rsid w:val="00672D1C"/>
    <w:rsid w:val="006817E1"/>
    <w:rsid w:val="006914C0"/>
    <w:rsid w:val="00696154"/>
    <w:rsid w:val="006A238D"/>
    <w:rsid w:val="006B7A9C"/>
    <w:rsid w:val="006E152C"/>
    <w:rsid w:val="007670C8"/>
    <w:rsid w:val="00781A35"/>
    <w:rsid w:val="007931F8"/>
    <w:rsid w:val="007A13C0"/>
    <w:rsid w:val="007A67DD"/>
    <w:rsid w:val="007F697F"/>
    <w:rsid w:val="008069A5"/>
    <w:rsid w:val="0082468C"/>
    <w:rsid w:val="008723EF"/>
    <w:rsid w:val="0089574D"/>
    <w:rsid w:val="008E34E6"/>
    <w:rsid w:val="008F7AD2"/>
    <w:rsid w:val="009430F0"/>
    <w:rsid w:val="00997E8B"/>
    <w:rsid w:val="009D022B"/>
    <w:rsid w:val="009F17BC"/>
    <w:rsid w:val="00A05EA3"/>
    <w:rsid w:val="00A26523"/>
    <w:rsid w:val="00A7683C"/>
    <w:rsid w:val="00AB71B4"/>
    <w:rsid w:val="00AC3F3A"/>
    <w:rsid w:val="00AE0037"/>
    <w:rsid w:val="00AE448E"/>
    <w:rsid w:val="00AE5B8D"/>
    <w:rsid w:val="00AF22A7"/>
    <w:rsid w:val="00B029B1"/>
    <w:rsid w:val="00B154E0"/>
    <w:rsid w:val="00B863BE"/>
    <w:rsid w:val="00B874B5"/>
    <w:rsid w:val="00BA3A81"/>
    <w:rsid w:val="00BF3B96"/>
    <w:rsid w:val="00BF5339"/>
    <w:rsid w:val="00C014D7"/>
    <w:rsid w:val="00C164C3"/>
    <w:rsid w:val="00C205D8"/>
    <w:rsid w:val="00C674F0"/>
    <w:rsid w:val="00C707C9"/>
    <w:rsid w:val="00C92EED"/>
    <w:rsid w:val="00CA4AA5"/>
    <w:rsid w:val="00CB1C63"/>
    <w:rsid w:val="00CC260A"/>
    <w:rsid w:val="00CC31EA"/>
    <w:rsid w:val="00CD60FD"/>
    <w:rsid w:val="00CE488C"/>
    <w:rsid w:val="00CE4C58"/>
    <w:rsid w:val="00CE7144"/>
    <w:rsid w:val="00D0613D"/>
    <w:rsid w:val="00D31035"/>
    <w:rsid w:val="00D47C75"/>
    <w:rsid w:val="00D51C3D"/>
    <w:rsid w:val="00D7575D"/>
    <w:rsid w:val="00D91DF3"/>
    <w:rsid w:val="00DC7CA3"/>
    <w:rsid w:val="00DD23F2"/>
    <w:rsid w:val="00DF3C2A"/>
    <w:rsid w:val="00DF7614"/>
    <w:rsid w:val="00E119A6"/>
    <w:rsid w:val="00E355C3"/>
    <w:rsid w:val="00E52E83"/>
    <w:rsid w:val="00E769E3"/>
    <w:rsid w:val="00E84810"/>
    <w:rsid w:val="00E9731A"/>
    <w:rsid w:val="00EA2733"/>
    <w:rsid w:val="00EB068D"/>
    <w:rsid w:val="00EB775E"/>
    <w:rsid w:val="00EC6BED"/>
    <w:rsid w:val="00EE572A"/>
    <w:rsid w:val="00F229EF"/>
    <w:rsid w:val="00F518C4"/>
    <w:rsid w:val="00F53DE6"/>
    <w:rsid w:val="00F839B8"/>
    <w:rsid w:val="00FD317D"/>
    <w:rsid w:val="00FE415F"/>
    <w:rsid w:val="00FF1182"/>
    <w:rsid w:val="00FF12CE"/>
    <w:rsid w:val="00FF33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1055C"/>
  <w15:docId w15:val="{84BC0BCF-DC6D-4DD0-BC55-A3057CBD6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8D0"/>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1A346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0868D0"/>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1A3461"/>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31F8"/>
    <w:rPr>
      <w:rFonts w:ascii="Tahoma" w:eastAsia="Calibri" w:hAnsi="Tahoma" w:cs="Tahoma"/>
      <w:sz w:val="16"/>
      <w:szCs w:val="16"/>
      <w:lang w:val="en-GB"/>
    </w:rPr>
  </w:style>
  <w:style w:type="character" w:customStyle="1" w:styleId="BalloonTextChar">
    <w:name w:val="Balloon Text Char"/>
    <w:basedOn w:val="DefaultParagraphFont"/>
    <w:link w:val="BalloonText"/>
    <w:uiPriority w:val="99"/>
    <w:semiHidden/>
    <w:rsid w:val="007931F8"/>
    <w:rPr>
      <w:rFonts w:ascii="Tahoma" w:hAnsi="Tahoma" w:cs="Tahoma"/>
      <w:sz w:val="16"/>
      <w:szCs w:val="16"/>
    </w:rPr>
  </w:style>
  <w:style w:type="character" w:styleId="Hyperlink">
    <w:name w:val="Hyperlink"/>
    <w:basedOn w:val="DefaultParagraphFont"/>
    <w:rsid w:val="007931F8"/>
    <w:rPr>
      <w:color w:val="0000FF"/>
      <w:u w:val="single"/>
    </w:rPr>
  </w:style>
  <w:style w:type="paragraph" w:styleId="Header">
    <w:name w:val="header"/>
    <w:basedOn w:val="Normal"/>
    <w:link w:val="HeaderChar"/>
    <w:uiPriority w:val="99"/>
    <w:unhideWhenUsed/>
    <w:rsid w:val="003104A7"/>
    <w:pPr>
      <w:tabs>
        <w:tab w:val="center" w:pos="4513"/>
        <w:tab w:val="right" w:pos="9026"/>
      </w:tabs>
    </w:pPr>
    <w:rPr>
      <w:rFonts w:ascii="Calibri" w:eastAsia="Calibri" w:hAnsi="Calibri"/>
      <w:sz w:val="22"/>
      <w:szCs w:val="22"/>
      <w:lang w:val="en-GB"/>
    </w:rPr>
  </w:style>
  <w:style w:type="character" w:customStyle="1" w:styleId="HeaderChar">
    <w:name w:val="Header Char"/>
    <w:basedOn w:val="DefaultParagraphFont"/>
    <w:link w:val="Header"/>
    <w:uiPriority w:val="99"/>
    <w:rsid w:val="003104A7"/>
  </w:style>
  <w:style w:type="paragraph" w:styleId="Footer">
    <w:name w:val="footer"/>
    <w:basedOn w:val="Normal"/>
    <w:link w:val="FooterChar"/>
    <w:unhideWhenUsed/>
    <w:rsid w:val="003104A7"/>
    <w:pPr>
      <w:tabs>
        <w:tab w:val="center" w:pos="4513"/>
        <w:tab w:val="right" w:pos="9026"/>
      </w:tabs>
    </w:pPr>
    <w:rPr>
      <w:rFonts w:ascii="Calibri" w:eastAsia="Calibri" w:hAnsi="Calibri"/>
      <w:sz w:val="22"/>
      <w:szCs w:val="22"/>
      <w:lang w:val="en-GB"/>
    </w:rPr>
  </w:style>
  <w:style w:type="character" w:customStyle="1" w:styleId="FooterChar">
    <w:name w:val="Footer Char"/>
    <w:basedOn w:val="DefaultParagraphFont"/>
    <w:link w:val="Footer"/>
    <w:rsid w:val="003104A7"/>
  </w:style>
  <w:style w:type="table" w:styleId="TableGrid">
    <w:name w:val="Table Grid"/>
    <w:basedOn w:val="TableNormal"/>
    <w:uiPriority w:val="39"/>
    <w:rsid w:val="005C720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
    <w:semiHidden/>
    <w:rsid w:val="000868D0"/>
    <w:rPr>
      <w:rFonts w:ascii="Cambria" w:eastAsia="Times New Roman" w:hAnsi="Cambria" w:cs="Times New Roman"/>
      <w:b/>
      <w:bCs/>
      <w:color w:val="4F81BD"/>
      <w:sz w:val="26"/>
      <w:szCs w:val="26"/>
      <w:lang w:val="en-US"/>
    </w:rPr>
  </w:style>
  <w:style w:type="character" w:customStyle="1" w:styleId="Heading1Char">
    <w:name w:val="Heading 1 Char"/>
    <w:basedOn w:val="DefaultParagraphFont"/>
    <w:link w:val="Heading1"/>
    <w:uiPriority w:val="9"/>
    <w:rsid w:val="001A3461"/>
    <w:rPr>
      <w:rFonts w:asciiTheme="majorHAnsi" w:eastAsiaTheme="majorEastAsia" w:hAnsiTheme="majorHAnsi" w:cstheme="majorBidi"/>
      <w:color w:val="365F91" w:themeColor="accent1" w:themeShade="BF"/>
      <w:sz w:val="32"/>
      <w:szCs w:val="32"/>
      <w:lang w:val="en-US" w:eastAsia="en-US"/>
    </w:rPr>
  </w:style>
  <w:style w:type="character" w:customStyle="1" w:styleId="Heading3Char">
    <w:name w:val="Heading 3 Char"/>
    <w:basedOn w:val="DefaultParagraphFont"/>
    <w:link w:val="Heading3"/>
    <w:uiPriority w:val="9"/>
    <w:semiHidden/>
    <w:rsid w:val="001A3461"/>
    <w:rPr>
      <w:rFonts w:asciiTheme="majorHAnsi" w:eastAsiaTheme="majorEastAsia" w:hAnsiTheme="majorHAnsi" w:cstheme="majorBidi"/>
      <w:color w:val="243F60" w:themeColor="accent1" w:themeShade="7F"/>
      <w:sz w:val="24"/>
      <w:szCs w:val="24"/>
      <w:lang w:val="en-US" w:eastAsia="en-US"/>
    </w:rPr>
  </w:style>
  <w:style w:type="paragraph" w:styleId="ListParagraph">
    <w:name w:val="List Paragraph"/>
    <w:basedOn w:val="Normal"/>
    <w:uiPriority w:val="34"/>
    <w:qFormat/>
    <w:rsid w:val="00781A35"/>
    <w:pPr>
      <w:spacing w:after="200" w:line="276" w:lineRule="auto"/>
      <w:ind w:left="720"/>
      <w:contextualSpacing/>
    </w:pPr>
    <w:rPr>
      <w:rFonts w:asciiTheme="minorHAnsi" w:eastAsiaTheme="minorHAnsi" w:hAnsiTheme="minorHAnsi" w:cstheme="minorBidi"/>
      <w:sz w:val="22"/>
      <w:szCs w:val="22"/>
      <w:lang w:val="en-GB"/>
    </w:rPr>
  </w:style>
  <w:style w:type="paragraph" w:styleId="NormalWeb">
    <w:name w:val="Normal (Web)"/>
    <w:basedOn w:val="Normal"/>
    <w:unhideWhenUsed/>
    <w:rsid w:val="006B7A9C"/>
    <w:rPr>
      <w:rFonts w:ascii="Calibri" w:eastAsiaTheme="minorHAnsi" w:hAnsi="Calibri" w:cs="Calibri"/>
      <w:sz w:val="22"/>
      <w:szCs w:val="22"/>
      <w:lang w:val="en-GB" w:eastAsia="en-GB"/>
    </w:rPr>
  </w:style>
  <w:style w:type="character" w:styleId="Emphasis">
    <w:name w:val="Emphasis"/>
    <w:basedOn w:val="DefaultParagraphFont"/>
    <w:uiPriority w:val="20"/>
    <w:qFormat/>
    <w:rsid w:val="00DD23F2"/>
    <w:rPr>
      <w:i/>
      <w:iCs/>
    </w:rPr>
  </w:style>
  <w:style w:type="character" w:styleId="Strong">
    <w:name w:val="Strong"/>
    <w:basedOn w:val="DefaultParagraphFont"/>
    <w:qFormat/>
    <w:rsid w:val="003F0257"/>
    <w:rPr>
      <w:b/>
      <w:bCs/>
    </w:rPr>
  </w:style>
  <w:style w:type="paragraph" w:customStyle="1" w:styleId="paragraph">
    <w:name w:val="paragraph"/>
    <w:basedOn w:val="Normal"/>
    <w:rsid w:val="002B5042"/>
    <w:pPr>
      <w:spacing w:before="100" w:beforeAutospacing="1" w:after="100" w:afterAutospacing="1"/>
    </w:pPr>
    <w:rPr>
      <w:lang w:val="en-GB" w:eastAsia="en-GB"/>
    </w:rPr>
  </w:style>
  <w:style w:type="character" w:customStyle="1" w:styleId="normaltextrun">
    <w:name w:val="normaltextrun"/>
    <w:basedOn w:val="DefaultParagraphFont"/>
    <w:rsid w:val="002B5042"/>
  </w:style>
  <w:style w:type="character" w:customStyle="1" w:styleId="eop">
    <w:name w:val="eop"/>
    <w:basedOn w:val="DefaultParagraphFont"/>
    <w:rsid w:val="002B5042"/>
  </w:style>
  <w:style w:type="character" w:customStyle="1" w:styleId="scxw151071189">
    <w:name w:val="scxw151071189"/>
    <w:basedOn w:val="DefaultParagraphFont"/>
    <w:rsid w:val="002B5042"/>
  </w:style>
  <w:style w:type="character" w:styleId="UnresolvedMention">
    <w:name w:val="Unresolved Mention"/>
    <w:basedOn w:val="DefaultParagraphFont"/>
    <w:uiPriority w:val="99"/>
    <w:semiHidden/>
    <w:unhideWhenUsed/>
    <w:rsid w:val="002B50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393921">
      <w:bodyDiv w:val="1"/>
      <w:marLeft w:val="0"/>
      <w:marRight w:val="0"/>
      <w:marTop w:val="0"/>
      <w:marBottom w:val="0"/>
      <w:divBdr>
        <w:top w:val="none" w:sz="0" w:space="0" w:color="auto"/>
        <w:left w:val="none" w:sz="0" w:space="0" w:color="auto"/>
        <w:bottom w:val="none" w:sz="0" w:space="0" w:color="auto"/>
        <w:right w:val="none" w:sz="0" w:space="0" w:color="auto"/>
      </w:divBdr>
    </w:div>
    <w:div w:id="406801494">
      <w:bodyDiv w:val="1"/>
      <w:marLeft w:val="0"/>
      <w:marRight w:val="0"/>
      <w:marTop w:val="0"/>
      <w:marBottom w:val="0"/>
      <w:divBdr>
        <w:top w:val="none" w:sz="0" w:space="0" w:color="auto"/>
        <w:left w:val="none" w:sz="0" w:space="0" w:color="auto"/>
        <w:bottom w:val="none" w:sz="0" w:space="0" w:color="auto"/>
        <w:right w:val="none" w:sz="0" w:space="0" w:color="auto"/>
      </w:divBdr>
    </w:div>
    <w:div w:id="540093835">
      <w:bodyDiv w:val="1"/>
      <w:marLeft w:val="0"/>
      <w:marRight w:val="0"/>
      <w:marTop w:val="0"/>
      <w:marBottom w:val="0"/>
      <w:divBdr>
        <w:top w:val="none" w:sz="0" w:space="0" w:color="auto"/>
        <w:left w:val="none" w:sz="0" w:space="0" w:color="auto"/>
        <w:bottom w:val="none" w:sz="0" w:space="0" w:color="auto"/>
        <w:right w:val="none" w:sz="0" w:space="0" w:color="auto"/>
      </w:divBdr>
    </w:div>
    <w:div w:id="167236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rinity.cumbria.sch.uk/wp-content/uploads/2025/01/RSEHE-Policy-Personal-Development-Curriculum-Plan-2024-2025.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trinity.cumbria.sch.uk" TargetMode="External"/><Relationship Id="rId4" Type="http://schemas.openxmlformats.org/officeDocument/2006/relationships/settings" Target="settings.xml"/><Relationship Id="rId9" Type="http://schemas.openxmlformats.org/officeDocument/2006/relationships/hyperlink" Target="https://assets.publishing.service.gov.uk/media/68b96b003f3e5483efdba9b4/Relationships_Education_RSE_and_Health_Education.pdf"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hyperlink" Target="mailto:info@trinity.cumbria.sch.uk" TargetMode="External"/><Relationship Id="rId2" Type="http://schemas.openxmlformats.org/officeDocument/2006/relationships/oleObject" Target="embeddings/oleObject1.bin"/><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B:\Downloads\RHS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FE6FD-9F5E-44F7-BCC4-86CA609DF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RHSE.dotx</Template>
  <TotalTime>0</TotalTime>
  <Pages>1</Pages>
  <Words>314</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Trinity School</Company>
  <LinksUpToDate>false</LinksUpToDate>
  <CharactersWithSpaces>2100</CharactersWithSpaces>
  <SharedDoc>false</SharedDoc>
  <HLinks>
    <vt:vector size="6" baseType="variant">
      <vt:variant>
        <vt:i4>1900597</vt:i4>
      </vt:variant>
      <vt:variant>
        <vt:i4>6</vt:i4>
      </vt:variant>
      <vt:variant>
        <vt:i4>0</vt:i4>
      </vt:variant>
      <vt:variant>
        <vt:i4>5</vt:i4>
      </vt:variant>
      <vt:variant>
        <vt:lpwstr>mailto:info@trinity.cumbria.sch.uk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Barnes</dc:creator>
  <cp:lastModifiedBy>Andrew Barnes</cp:lastModifiedBy>
  <cp:revision>1</cp:revision>
  <cp:lastPrinted>2015-01-30T13:00:00Z</cp:lastPrinted>
  <dcterms:created xsi:type="dcterms:W3CDTF">2025-12-05T15:05:00Z</dcterms:created>
  <dcterms:modified xsi:type="dcterms:W3CDTF">2025-12-05T15:05:00Z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achers Name">
    <vt:lpwstr>Teachers Name</vt:lpwstr>
  </property>
  <property fmtid="{D5CDD505-2E9C-101B-9397-08002B2CF9AE}" pid="3" name="Job Title">
    <vt:lpwstr>Job Title</vt:lpwstr>
  </property>
</Properties>
</file>